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8"/>
        <w:gridCol w:w="4670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CD0778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104F5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8F7E9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9F0681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104F5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DEL </w:t>
      </w:r>
      <w:r w:rsidR="00104F5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27/05/2021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166F9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Area IV°</w:t>
      </w:r>
      <w:r w:rsidR="0039405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- </w:t>
      </w:r>
      <w:r w:rsidR="00166F9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Urbanistica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N. </w:t>
      </w:r>
      <w:r w:rsidR="00166F9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0</w:t>
      </w:r>
      <w:r w:rsidR="0093728C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7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DEL </w:t>
      </w:r>
      <w:r w:rsidR="00166F90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19/04/2021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C92CFF" w:rsidP="00060902">
            <w:pPr>
              <w:jc w:val="both"/>
              <w:rPr>
                <w:noProof/>
                <w:lang w:eastAsia="it-IT"/>
              </w:rPr>
            </w:pPr>
            <w:r w:rsidRPr="00C92CFF">
              <w:rPr>
                <w:noProof/>
                <w:lang w:eastAsia="it-IT"/>
              </w:rPr>
              <w:t>Piano di ricognizione e valorizzazione immobiliare, ai sensi dell'art. 58 del D.lgs n.112 del 25/06/2008, convertito con modificazioni nella legge n.133 del 06/08/2008 e ss.mm.ii. Anno 2021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104F50" w:rsidRDefault="00104F50" w:rsidP="00104F50">
            <w:pPr>
              <w:jc w:val="center"/>
              <w:rPr>
                <w:noProof/>
                <w:lang w:eastAsia="it-IT"/>
              </w:rPr>
            </w:pPr>
          </w:p>
          <w:p w:rsidR="00DE12AA" w:rsidRDefault="00104F50" w:rsidP="00104F50">
            <w:pPr>
              <w:jc w:val="center"/>
              <w:rPr>
                <w:noProof/>
                <w:lang w:eastAsia="it-IT"/>
              </w:rPr>
            </w:pPr>
            <w:r w:rsidRPr="00104F50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104F50" w:rsidRDefault="00104F50" w:rsidP="003C1018">
            <w:pPr>
              <w:rPr>
                <w:noProof/>
                <w:lang w:eastAsia="it-IT"/>
              </w:rPr>
            </w:pPr>
          </w:p>
          <w:p w:rsidR="00DE12AA" w:rsidRDefault="00104F50" w:rsidP="00104F50">
            <w:pPr>
              <w:jc w:val="center"/>
              <w:rPr>
                <w:noProof/>
                <w:lang w:eastAsia="it-IT"/>
              </w:rPr>
            </w:pPr>
            <w:r w:rsidRPr="00104F50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1559">
        <w:trPr>
          <w:trHeight w:val="800"/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EA4D1C" w:rsidRDefault="00EA4D1C" w:rsidP="00EA4D1C">
            <w:pPr>
              <w:jc w:val="both"/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Si delibera di:</w:t>
            </w:r>
          </w:p>
          <w:p w:rsidR="00DE12AA" w:rsidRDefault="001F1559" w:rsidP="001F1559">
            <w:pPr>
              <w:pStyle w:val="Paragrafoelenco"/>
              <w:numPr>
                <w:ilvl w:val="0"/>
                <w:numId w:val="2"/>
              </w:numPr>
              <w:ind w:right="112"/>
              <w:jc w:val="both"/>
              <w:rPr>
                <w:noProof/>
                <w:lang w:eastAsia="it-IT"/>
              </w:rPr>
            </w:pPr>
            <w:r w:rsidRPr="001F1559">
              <w:rPr>
                <w:b/>
                <w:noProof/>
                <w:lang w:eastAsia="it-IT"/>
              </w:rPr>
              <w:t>Prendere atto</w:t>
            </w:r>
            <w:r w:rsidRPr="001F1559">
              <w:rPr>
                <w:noProof/>
                <w:lang w:eastAsia="it-IT"/>
              </w:rPr>
              <w:t xml:space="preserve">, che in attesa della </w:t>
            </w:r>
            <w:r>
              <w:rPr>
                <w:noProof/>
                <w:lang w:eastAsia="it-IT"/>
              </w:rPr>
              <w:t xml:space="preserve">definitiva approvazione </w:t>
            </w:r>
            <w:r w:rsidRPr="001F1559">
              <w:rPr>
                <w:noProof/>
                <w:lang w:eastAsia="it-IT"/>
              </w:rPr>
              <w:t>del PRG, non vi sono alienazioni</w:t>
            </w:r>
            <w:r>
              <w:rPr>
                <w:noProof/>
                <w:lang w:eastAsia="it-IT"/>
              </w:rPr>
              <w:t xml:space="preserve"> e valorizzazioni imobiliari, ad eccezione dell’impianto sportivo dello stadio comunale già affidato con deliberazione di Consiglio Comunale n. 66/2020 e con l’operatore economico già selezionato con Delibera di Giunta Municipale n. 174/2020 e dei campetti di tennis siti all’interno dell’impianto sportivo.</w:t>
            </w:r>
            <w:bookmarkStart w:id="0" w:name="_GoBack"/>
            <w:bookmarkEnd w:id="0"/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EA4D1C" w:rsidRDefault="00EA4D1C" w:rsidP="00963433">
      <w:pPr>
        <w:rPr>
          <w:rFonts w:ascii="Times New Roman" w:hAnsi="Times New Roman" w:cs="Times New Roman"/>
          <w:b/>
          <w:sz w:val="24"/>
          <w:szCs w:val="24"/>
          <w:lang w:eastAsia="it-IT"/>
        </w:rPr>
      </w:pPr>
      <w:r w:rsidRPr="00EA4D1C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Il Responsabile del procedimento: Dott. </w:t>
      </w:r>
      <w:proofErr w:type="spellStart"/>
      <w:r w:rsidRPr="00EA4D1C">
        <w:rPr>
          <w:rFonts w:ascii="Times New Roman" w:hAnsi="Times New Roman" w:cs="Times New Roman"/>
          <w:b/>
          <w:sz w:val="24"/>
          <w:szCs w:val="24"/>
          <w:lang w:eastAsia="it-IT"/>
        </w:rPr>
        <w:t>Urb</w:t>
      </w:r>
      <w:proofErr w:type="spellEnd"/>
      <w:r w:rsidRPr="00EA4D1C">
        <w:rPr>
          <w:rFonts w:ascii="Times New Roman" w:hAnsi="Times New Roman" w:cs="Times New Roman"/>
          <w:b/>
          <w:sz w:val="24"/>
          <w:szCs w:val="24"/>
          <w:lang w:eastAsia="it-IT"/>
        </w:rPr>
        <w:t>. Paolo Modica</w:t>
      </w: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778" w:rsidRDefault="00CD0778" w:rsidP="00273A40">
      <w:pPr>
        <w:spacing w:after="0" w:line="240" w:lineRule="auto"/>
      </w:pPr>
      <w:r>
        <w:separator/>
      </w:r>
    </w:p>
  </w:endnote>
  <w:endnote w:type="continuationSeparator" w:id="0">
    <w:p w:rsidR="00CD0778" w:rsidRDefault="00CD0778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CD077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778" w:rsidRDefault="00CD0778" w:rsidP="00273A40">
      <w:pPr>
        <w:spacing w:after="0" w:line="240" w:lineRule="auto"/>
      </w:pPr>
      <w:r>
        <w:separator/>
      </w:r>
    </w:p>
  </w:footnote>
  <w:footnote w:type="continuationSeparator" w:id="0">
    <w:p w:rsidR="00CD0778" w:rsidRDefault="00CD0778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B76254"/>
    <w:multiLevelType w:val="hybridMultilevel"/>
    <w:tmpl w:val="E42E579E"/>
    <w:lvl w:ilvl="0" w:tplc="F71A58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FB4B98"/>
    <w:multiLevelType w:val="hybridMultilevel"/>
    <w:tmpl w:val="A4082F20"/>
    <w:lvl w:ilvl="0" w:tplc="F71A58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A6"/>
    <w:rsid w:val="000168CE"/>
    <w:rsid w:val="000277C6"/>
    <w:rsid w:val="00037E72"/>
    <w:rsid w:val="00046A11"/>
    <w:rsid w:val="00060902"/>
    <w:rsid w:val="000F6873"/>
    <w:rsid w:val="00104F50"/>
    <w:rsid w:val="00113B74"/>
    <w:rsid w:val="00152C1E"/>
    <w:rsid w:val="00166F90"/>
    <w:rsid w:val="001F1559"/>
    <w:rsid w:val="001F71E4"/>
    <w:rsid w:val="00273A40"/>
    <w:rsid w:val="002D40DD"/>
    <w:rsid w:val="002D7E85"/>
    <w:rsid w:val="00337AE6"/>
    <w:rsid w:val="0037551E"/>
    <w:rsid w:val="00394053"/>
    <w:rsid w:val="003C1018"/>
    <w:rsid w:val="003F2FED"/>
    <w:rsid w:val="00440B3D"/>
    <w:rsid w:val="004A19C5"/>
    <w:rsid w:val="004F3DD1"/>
    <w:rsid w:val="00504158"/>
    <w:rsid w:val="005C5EC6"/>
    <w:rsid w:val="00673EC5"/>
    <w:rsid w:val="007764D4"/>
    <w:rsid w:val="007E4061"/>
    <w:rsid w:val="007E5C21"/>
    <w:rsid w:val="00825809"/>
    <w:rsid w:val="00856F78"/>
    <w:rsid w:val="00871F34"/>
    <w:rsid w:val="008B09FB"/>
    <w:rsid w:val="008F7E94"/>
    <w:rsid w:val="0093728C"/>
    <w:rsid w:val="00940BB5"/>
    <w:rsid w:val="00963433"/>
    <w:rsid w:val="009F0681"/>
    <w:rsid w:val="00A76FAE"/>
    <w:rsid w:val="00AD6016"/>
    <w:rsid w:val="00AF5584"/>
    <w:rsid w:val="00B63EB3"/>
    <w:rsid w:val="00B93F4A"/>
    <w:rsid w:val="00BA7CA0"/>
    <w:rsid w:val="00BE26B8"/>
    <w:rsid w:val="00C15F26"/>
    <w:rsid w:val="00C24DE4"/>
    <w:rsid w:val="00C87255"/>
    <w:rsid w:val="00C92CFF"/>
    <w:rsid w:val="00CD0778"/>
    <w:rsid w:val="00CD4290"/>
    <w:rsid w:val="00CE1473"/>
    <w:rsid w:val="00D5405D"/>
    <w:rsid w:val="00DC797D"/>
    <w:rsid w:val="00DE12AA"/>
    <w:rsid w:val="00E26C3D"/>
    <w:rsid w:val="00E530A3"/>
    <w:rsid w:val="00EA4D1C"/>
    <w:rsid w:val="00EB4489"/>
    <w:rsid w:val="00F47361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3B8272D-7931-4703-B0DD-6BD4CEBB0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104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</dc:creator>
  <cp:keywords/>
  <dc:description/>
  <cp:lastModifiedBy>FRANCO</cp:lastModifiedBy>
  <cp:revision>9</cp:revision>
  <dcterms:created xsi:type="dcterms:W3CDTF">2021-05-30T23:08:00Z</dcterms:created>
  <dcterms:modified xsi:type="dcterms:W3CDTF">2021-05-30T23:18:00Z</dcterms:modified>
</cp:coreProperties>
</file>