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E2293B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2642B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40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2642B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2642B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7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/2023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AREA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I° -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Affari Generali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N. 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0</w:t>
      </w:r>
      <w:r w:rsidR="002642B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7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2642B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23/06/2023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2642B1" w:rsidP="002642B1">
            <w:pPr>
              <w:ind w:right="140"/>
              <w:jc w:val="both"/>
              <w:rPr>
                <w:noProof/>
                <w:lang w:eastAsia="it-IT"/>
              </w:rPr>
            </w:pPr>
            <w:r w:rsidRPr="002642B1">
              <w:rPr>
                <w:noProof/>
                <w:lang w:eastAsia="it-IT"/>
              </w:rPr>
              <w:t>Nomina scrutatori</w:t>
            </w:r>
            <w:r>
              <w:rPr>
                <w:noProof/>
                <w:lang w:eastAsia="it-IT"/>
              </w:rPr>
              <w:t xml:space="preserve"> </w:t>
            </w:r>
            <w:r w:rsidRPr="002642B1">
              <w:rPr>
                <w:noProof/>
                <w:lang w:eastAsia="it-IT"/>
              </w:rPr>
              <w:t>-</w:t>
            </w:r>
            <w:r>
              <w:rPr>
                <w:noProof/>
                <w:lang w:eastAsia="it-IT"/>
              </w:rPr>
              <w:t xml:space="preserve"> </w:t>
            </w:r>
            <w:r w:rsidRPr="002642B1">
              <w:rPr>
                <w:noProof/>
                <w:lang w:eastAsia="it-IT"/>
              </w:rPr>
              <w:t>Surroga Consigliere Comunale Baiamonte Giusto. Esame condizioni di ineleggibilità e incompatibilità del candidato cui attribuire il seggio vacante. Convalida e Giuramento (Cons</w:t>
            </w:r>
            <w:r>
              <w:rPr>
                <w:noProof/>
                <w:lang w:eastAsia="it-IT"/>
              </w:rPr>
              <w:t xml:space="preserve">igliera </w:t>
            </w:r>
            <w:r w:rsidRPr="002642B1">
              <w:rPr>
                <w:noProof/>
                <w:lang w:eastAsia="it-IT"/>
              </w:rPr>
              <w:t>Margarini Marika)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066B87" w:rsidRDefault="00173A1D" w:rsidP="00262153">
            <w:pPr>
              <w:tabs>
                <w:tab w:val="left" w:pos="5846"/>
              </w:tabs>
              <w:ind w:right="140"/>
              <w:jc w:val="both"/>
              <w:rPr>
                <w:noProof/>
                <w:lang w:eastAsia="it-IT"/>
              </w:rPr>
            </w:pPr>
            <w:r w:rsidRPr="00173A1D">
              <w:rPr>
                <w:noProof/>
                <w:lang w:eastAsia="it-IT"/>
              </w:rPr>
              <w:t xml:space="preserve">Il Consiglio Comunale, dopo aver preliminarmente nominato i consiglieri scrutatori per la seduta consiliare, </w:t>
            </w:r>
            <w:r w:rsidR="00066B87">
              <w:rPr>
                <w:noProof/>
                <w:lang w:eastAsia="it-IT"/>
              </w:rPr>
              <w:t xml:space="preserve">procede alla surroga del Consigliere Comunale dimissionario </w:t>
            </w:r>
            <w:r w:rsidR="002642B1">
              <w:rPr>
                <w:noProof/>
                <w:lang w:eastAsia="it-IT"/>
              </w:rPr>
              <w:t>Baiamonte Giusto</w:t>
            </w:r>
            <w:r w:rsidR="00066B87">
              <w:rPr>
                <w:noProof/>
                <w:lang w:eastAsia="it-IT"/>
              </w:rPr>
              <w:t xml:space="preserve"> (</w:t>
            </w:r>
            <w:r w:rsidR="002642B1">
              <w:rPr>
                <w:noProof/>
                <w:lang w:eastAsia="it-IT"/>
              </w:rPr>
              <w:t>prot. n. 9382 del 20/06/2023</w:t>
            </w:r>
            <w:r w:rsidR="00066B87">
              <w:rPr>
                <w:noProof/>
                <w:lang w:eastAsia="it-IT"/>
              </w:rPr>
              <w:t>) e pertanto</w:t>
            </w:r>
          </w:p>
          <w:p w:rsidR="00066B87" w:rsidRDefault="00066B87" w:rsidP="004E3165">
            <w:pPr>
              <w:rPr>
                <w:noProof/>
                <w:lang w:eastAsia="it-IT"/>
              </w:rPr>
            </w:pPr>
          </w:p>
          <w:p w:rsidR="00A25D32" w:rsidRDefault="00A25D32" w:rsidP="00A25D32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SI DELIBERA di:</w:t>
            </w:r>
          </w:p>
          <w:p w:rsidR="00A25D32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Procedere</w:t>
            </w:r>
            <w:r>
              <w:rPr>
                <w:noProof/>
                <w:lang w:eastAsia="it-IT"/>
              </w:rPr>
              <w:t xml:space="preserve"> alla surrogazione del Consigliere dimissionario </w:t>
            </w:r>
            <w:r w:rsidR="002642B1">
              <w:rPr>
                <w:noProof/>
                <w:lang w:eastAsia="it-IT"/>
              </w:rPr>
              <w:t>Baiamonte Giusto</w:t>
            </w:r>
            <w:r>
              <w:rPr>
                <w:noProof/>
                <w:lang w:eastAsia="it-IT"/>
              </w:rPr>
              <w:t xml:space="preserve">  nat</w:t>
            </w:r>
            <w:r w:rsidR="00C321DB">
              <w:rPr>
                <w:noProof/>
                <w:lang w:eastAsia="it-IT"/>
              </w:rPr>
              <w:t>o</w:t>
            </w:r>
            <w:r>
              <w:rPr>
                <w:noProof/>
                <w:lang w:eastAsia="it-IT"/>
              </w:rPr>
              <w:t xml:space="preserve">  a </w:t>
            </w:r>
            <w:r w:rsidR="002642B1">
              <w:rPr>
                <w:noProof/>
                <w:lang w:eastAsia="it-IT"/>
              </w:rPr>
              <w:t>Capaci</w:t>
            </w:r>
            <w:r>
              <w:rPr>
                <w:noProof/>
                <w:lang w:eastAsia="it-IT"/>
              </w:rPr>
              <w:t xml:space="preserve"> il </w:t>
            </w:r>
            <w:r w:rsidR="002642B1">
              <w:rPr>
                <w:noProof/>
                <w:lang w:eastAsia="it-IT"/>
              </w:rPr>
              <w:t>03/07/1955</w:t>
            </w:r>
            <w:r>
              <w:rPr>
                <w:noProof/>
                <w:lang w:eastAsia="it-IT"/>
              </w:rPr>
              <w:t xml:space="preserve"> , con il primo dei candidati non eletti nella lista n. </w:t>
            </w:r>
            <w:r w:rsidR="002642B1">
              <w:rPr>
                <w:noProof/>
                <w:lang w:eastAsia="it-IT"/>
              </w:rPr>
              <w:t>3 denominata “Direzione Capaci</w:t>
            </w:r>
            <w:r>
              <w:rPr>
                <w:noProof/>
                <w:lang w:eastAsia="it-IT"/>
              </w:rPr>
              <w:t xml:space="preserve">”che risulta essere </w:t>
            </w:r>
            <w:r w:rsidR="002642B1">
              <w:rPr>
                <w:noProof/>
                <w:lang w:eastAsia="it-IT"/>
              </w:rPr>
              <w:t xml:space="preserve">la </w:t>
            </w:r>
            <w:r>
              <w:rPr>
                <w:noProof/>
                <w:lang w:eastAsia="it-IT"/>
              </w:rPr>
              <w:t>sig</w:t>
            </w:r>
            <w:r w:rsidR="002642B1">
              <w:rPr>
                <w:noProof/>
                <w:lang w:eastAsia="it-IT"/>
              </w:rPr>
              <w:t>.ra</w:t>
            </w:r>
            <w:r>
              <w:rPr>
                <w:noProof/>
                <w:lang w:eastAsia="it-IT"/>
              </w:rPr>
              <w:t xml:space="preserve"> </w:t>
            </w:r>
            <w:r w:rsidR="002642B1">
              <w:rPr>
                <w:noProof/>
                <w:lang w:eastAsia="it-IT"/>
              </w:rPr>
              <w:t>Margarini Marika</w:t>
            </w:r>
            <w:r>
              <w:rPr>
                <w:noProof/>
                <w:lang w:eastAsia="it-IT"/>
              </w:rPr>
              <w:t xml:space="preserve"> nat</w:t>
            </w:r>
            <w:r w:rsidR="00172D1C">
              <w:rPr>
                <w:noProof/>
                <w:lang w:eastAsia="it-IT"/>
              </w:rPr>
              <w:t>a</w:t>
            </w:r>
            <w:r>
              <w:rPr>
                <w:noProof/>
                <w:lang w:eastAsia="it-IT"/>
              </w:rPr>
              <w:t xml:space="preserve"> a </w:t>
            </w:r>
            <w:r w:rsidR="00172D1C">
              <w:rPr>
                <w:noProof/>
                <w:lang w:eastAsia="it-IT"/>
              </w:rPr>
              <w:t>Palermo</w:t>
            </w:r>
            <w:r>
              <w:rPr>
                <w:noProof/>
                <w:lang w:eastAsia="it-IT"/>
              </w:rPr>
              <w:t xml:space="preserve"> il </w:t>
            </w:r>
            <w:r w:rsidR="00172D1C">
              <w:rPr>
                <w:noProof/>
                <w:lang w:eastAsia="it-IT"/>
              </w:rPr>
              <w:t>02/02/1985</w:t>
            </w:r>
            <w:r>
              <w:rPr>
                <w:noProof/>
                <w:lang w:eastAsia="it-IT"/>
              </w:rPr>
              <w:t xml:space="preserve"> con voti n. </w:t>
            </w:r>
            <w:r w:rsidR="00172D1C">
              <w:rPr>
                <w:noProof/>
                <w:lang w:eastAsia="it-IT"/>
              </w:rPr>
              <w:t>233</w:t>
            </w:r>
            <w:r>
              <w:rPr>
                <w:noProof/>
                <w:lang w:eastAsia="it-IT"/>
              </w:rPr>
              <w:t>;</w:t>
            </w:r>
          </w:p>
          <w:p w:rsidR="00A25D32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Convalidare</w:t>
            </w:r>
            <w:r>
              <w:rPr>
                <w:noProof/>
                <w:lang w:eastAsia="it-IT"/>
              </w:rPr>
              <w:t xml:space="preserve"> nel contempo l’elezione alla carica del predetto consigliere, dopo avere accertato l’assenza a suo carico di motivi di ineleggibilità o incompatibilità alla carica di consigliere;</w:t>
            </w:r>
          </w:p>
          <w:p w:rsidR="004E3165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Immettere</w:t>
            </w:r>
            <w:r>
              <w:rPr>
                <w:noProof/>
                <w:lang w:eastAsia="it-IT"/>
              </w:rPr>
              <w:t xml:space="preserve"> nelle funzioni il neo-consigliere a seguito di prestazione del giuramento, giusto quanto previsto dall’art. 45 dell’O.R.EE.LL. approvato con L.R. 15/03/1963 n. 16;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A25D32" w:rsidRDefault="00E530A3" w:rsidP="00A25D32">
      <w:pPr>
        <w:ind w:left="1276" w:hanging="1276"/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Il </w:t>
      </w:r>
      <w:r w:rsidRPr="00E530A3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>Responsabile</w:t>
      </w:r>
      <w:r w:rsidR="004E3165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 dell’Area I°: Antonia Roccella</w:t>
      </w:r>
    </w:p>
    <w:p w:rsidR="00963433" w:rsidRDefault="00FE5148" w:rsidP="00FE5148">
      <w:pPr>
        <w:tabs>
          <w:tab w:val="left" w:pos="7275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  <w:bookmarkStart w:id="0" w:name="_GoBack"/>
      <w:bookmarkEnd w:id="0"/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93B" w:rsidRDefault="00E2293B" w:rsidP="00273A40">
      <w:pPr>
        <w:spacing w:after="0" w:line="240" w:lineRule="auto"/>
      </w:pPr>
      <w:r>
        <w:separator/>
      </w:r>
    </w:p>
  </w:endnote>
  <w:endnote w:type="continuationSeparator" w:id="0">
    <w:p w:rsidR="00E2293B" w:rsidRDefault="00E2293B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E2293B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93B" w:rsidRDefault="00E2293B" w:rsidP="00273A40">
      <w:pPr>
        <w:spacing w:after="0" w:line="240" w:lineRule="auto"/>
      </w:pPr>
      <w:r>
        <w:separator/>
      </w:r>
    </w:p>
  </w:footnote>
  <w:footnote w:type="continuationSeparator" w:id="0">
    <w:p w:rsidR="00E2293B" w:rsidRDefault="00E2293B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C41A5A"/>
    <w:multiLevelType w:val="hybridMultilevel"/>
    <w:tmpl w:val="4EC094E0"/>
    <w:lvl w:ilvl="0" w:tplc="B54A716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66B87"/>
    <w:rsid w:val="000F6873"/>
    <w:rsid w:val="00152C1E"/>
    <w:rsid w:val="00172D1C"/>
    <w:rsid w:val="00173A1D"/>
    <w:rsid w:val="001F4C25"/>
    <w:rsid w:val="001F71E4"/>
    <w:rsid w:val="0022307C"/>
    <w:rsid w:val="00262153"/>
    <w:rsid w:val="002642B1"/>
    <w:rsid w:val="00273A40"/>
    <w:rsid w:val="002D40DD"/>
    <w:rsid w:val="002D7E85"/>
    <w:rsid w:val="0037551E"/>
    <w:rsid w:val="003C1018"/>
    <w:rsid w:val="003F2FED"/>
    <w:rsid w:val="004A19C5"/>
    <w:rsid w:val="004E3165"/>
    <w:rsid w:val="00504158"/>
    <w:rsid w:val="005C5EC6"/>
    <w:rsid w:val="00673EC5"/>
    <w:rsid w:val="0072383A"/>
    <w:rsid w:val="007764D4"/>
    <w:rsid w:val="007E5C21"/>
    <w:rsid w:val="00856F78"/>
    <w:rsid w:val="008A1C6C"/>
    <w:rsid w:val="008B09FB"/>
    <w:rsid w:val="008E5825"/>
    <w:rsid w:val="00940BB5"/>
    <w:rsid w:val="00963433"/>
    <w:rsid w:val="00A25D32"/>
    <w:rsid w:val="00A517C3"/>
    <w:rsid w:val="00A76FAE"/>
    <w:rsid w:val="00AF5584"/>
    <w:rsid w:val="00B63EB3"/>
    <w:rsid w:val="00B93F4A"/>
    <w:rsid w:val="00BA7CA0"/>
    <w:rsid w:val="00BB66CE"/>
    <w:rsid w:val="00BE26B8"/>
    <w:rsid w:val="00C24DE4"/>
    <w:rsid w:val="00C321DB"/>
    <w:rsid w:val="00C87255"/>
    <w:rsid w:val="00CD4290"/>
    <w:rsid w:val="00D5405D"/>
    <w:rsid w:val="00DC797D"/>
    <w:rsid w:val="00DE12AA"/>
    <w:rsid w:val="00E2293B"/>
    <w:rsid w:val="00E26C3D"/>
    <w:rsid w:val="00E530A3"/>
    <w:rsid w:val="00F47361"/>
    <w:rsid w:val="00FE5148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2023-07-31T17:58:00Z</dcterms:created>
  <dcterms:modified xsi:type="dcterms:W3CDTF">2023-07-31T18:04:00Z</dcterms:modified>
</cp:coreProperties>
</file>