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70"/>
        <w:gridCol w:w="4708"/>
      </w:tblGrid>
      <w:tr w:rsidR="00FF45A6" w:rsidRPr="00543FA5" w:rsidTr="00543FA5">
        <w:tc>
          <w:tcPr>
            <w:tcW w:w="5070" w:type="dxa"/>
            <w:shd w:val="clear" w:color="auto" w:fill="auto"/>
          </w:tcPr>
          <w:p w:rsidR="00FF45A6" w:rsidRPr="00543FA5" w:rsidRDefault="00543FA5" w:rsidP="00543FA5">
            <w:pPr>
              <w:spacing w:after="0" w:line="240" w:lineRule="auto"/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 di testo 2" o:spid="_x0000_s1026" type="#_x0000_t202" style="position:absolute;margin-left:47.55pt;margin-top:-.1pt;width:181.5pt;height:42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<v:textbox>
                    <w:txbxContent>
                      <w:p w:rsidR="00FF45A6" w:rsidRPr="00BA7CA0" w:rsidRDefault="00FF45A6" w:rsidP="00FF45A6">
                        <w:pPr>
                          <w:pStyle w:val="Nessunaspaziatura"/>
                          <w:jc w:val="center"/>
                          <w:rPr>
                            <w:b/>
                            <w:sz w:val="36"/>
                            <w:szCs w:val="36"/>
                          </w:rPr>
                        </w:pPr>
                        <w:r w:rsidRPr="00BA7CA0">
                          <w:rPr>
                            <w:b/>
                            <w:sz w:val="36"/>
                            <w:szCs w:val="36"/>
                          </w:rPr>
                          <w:t>COMUNE DI CAPACI</w:t>
                        </w:r>
                      </w:p>
                      <w:p w:rsidR="006C5EE2" w:rsidRDefault="006C5EE2" w:rsidP="006C5EE2">
                        <w:pPr>
                          <w:pStyle w:val="Nessunaspaziatura"/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CITTÀ METROPOLITANA DI PALERMO</w:t>
                        </w:r>
                      </w:p>
                      <w:p w:rsidR="00FF45A6" w:rsidRPr="00BA7CA0" w:rsidRDefault="00FF45A6" w:rsidP="006C5EE2">
                        <w:pPr>
                          <w:pStyle w:val="Nessunaspaziatura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</w:pict>
            </w:r>
            <w:r w:rsidR="00255A07">
              <w:rPr>
                <w:noProof/>
                <w:lang w:eastAsia="it-IT"/>
              </w:rPr>
              <w:drawing>
                <wp:inline distT="0" distB="0" distL="0" distR="0">
                  <wp:extent cx="371475" cy="552450"/>
                  <wp:effectExtent l="19050" t="0" r="9525" b="0"/>
                  <wp:docPr id="1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  <w:shd w:val="clear" w:color="auto" w:fill="auto"/>
          </w:tcPr>
          <w:p w:rsidR="00FF45A6" w:rsidRPr="00543FA5" w:rsidRDefault="00255A07" w:rsidP="00543FA5">
            <w:pPr>
              <w:spacing w:after="0" w:line="240" w:lineRule="auto"/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1924050" cy="552450"/>
                  <wp:effectExtent l="19050" t="0" r="0" b="0"/>
                  <wp:docPr id="2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0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46F92" w:rsidRDefault="00E46F92" w:rsidP="00FF45A6">
      <w:pPr>
        <w:jc w:val="center"/>
        <w:rPr>
          <w:noProof/>
          <w:lang w:eastAsia="it-IT"/>
        </w:rPr>
      </w:pPr>
    </w:p>
    <w:p w:rsidR="00BA7CA0" w:rsidRDefault="00C24DE4" w:rsidP="00FF45A6">
      <w:pPr>
        <w:jc w:val="center"/>
        <w:rPr>
          <w:rFonts w:ascii="Times New Roman" w:hAnsi="Times New Roman"/>
          <w:b/>
          <w:noProof/>
          <w:sz w:val="28"/>
          <w:szCs w:val="28"/>
          <w:lang w:eastAsia="it-IT"/>
        </w:rPr>
      </w:pPr>
      <w:r w:rsidRPr="00C24DE4">
        <w:rPr>
          <w:rFonts w:ascii="Times New Roman" w:hAnsi="Times New Roman"/>
          <w:b/>
          <w:noProof/>
          <w:sz w:val="28"/>
          <w:szCs w:val="28"/>
          <w:lang w:eastAsia="it-IT"/>
        </w:rPr>
        <w:t>AREA I°</w:t>
      </w:r>
      <w:r w:rsidR="00273A40">
        <w:rPr>
          <w:rFonts w:ascii="Times New Roman" w:hAnsi="Times New Roman"/>
          <w:b/>
          <w:noProof/>
          <w:sz w:val="28"/>
          <w:szCs w:val="28"/>
          <w:lang w:eastAsia="it-IT"/>
        </w:rPr>
        <w:t xml:space="preserve"> - </w:t>
      </w:r>
      <w:r w:rsidR="00834723">
        <w:rPr>
          <w:rFonts w:ascii="Times New Roman" w:hAnsi="Times New Roman"/>
          <w:b/>
          <w:noProof/>
          <w:sz w:val="28"/>
          <w:szCs w:val="28"/>
          <w:lang w:eastAsia="it-IT"/>
        </w:rPr>
        <w:t>Affari Generali</w:t>
      </w:r>
    </w:p>
    <w:p w:rsidR="00C24DE4" w:rsidRDefault="00C24DE4" w:rsidP="00FF45A6">
      <w:pPr>
        <w:jc w:val="center"/>
        <w:rPr>
          <w:rFonts w:ascii="Times New Roman" w:hAnsi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/>
          <w:b/>
          <w:noProof/>
          <w:sz w:val="28"/>
          <w:szCs w:val="28"/>
          <w:lang w:eastAsia="it-IT"/>
        </w:rPr>
        <w:t>DETERMINAZIONE</w:t>
      </w:r>
      <w:r w:rsidR="00A76FAE">
        <w:rPr>
          <w:rFonts w:ascii="Times New Roman" w:hAnsi="Times New Roman"/>
          <w:b/>
          <w:noProof/>
          <w:sz w:val="28"/>
          <w:szCs w:val="28"/>
          <w:lang w:eastAsia="it-IT"/>
        </w:rPr>
        <w:t xml:space="preserve"> DIRIGENZIALE</w:t>
      </w:r>
    </w:p>
    <w:p w:rsidR="00C24DE4" w:rsidRPr="00C24DE4" w:rsidRDefault="00C24DE4" w:rsidP="00FF45A6">
      <w:pPr>
        <w:jc w:val="center"/>
        <w:rPr>
          <w:rFonts w:ascii="Times New Roman" w:hAnsi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/>
          <w:b/>
          <w:noProof/>
          <w:sz w:val="28"/>
          <w:szCs w:val="28"/>
          <w:lang w:eastAsia="it-IT"/>
        </w:rPr>
        <w:t>REGISTRO GENER</w:t>
      </w:r>
      <w:r w:rsidR="00367394">
        <w:rPr>
          <w:rFonts w:ascii="Times New Roman" w:hAnsi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/>
          <w:b/>
          <w:noProof/>
          <w:sz w:val="28"/>
          <w:szCs w:val="28"/>
          <w:lang w:eastAsia="it-IT"/>
        </w:rPr>
        <w:t>N.</w:t>
      </w:r>
      <w:r w:rsidR="00255A07">
        <w:rPr>
          <w:rFonts w:ascii="Times New Roman" w:hAnsi="Times New Roman"/>
          <w:b/>
          <w:noProof/>
          <w:sz w:val="28"/>
          <w:szCs w:val="28"/>
          <w:lang w:eastAsia="it-IT"/>
        </w:rPr>
        <w:t>356</w:t>
      </w:r>
      <w:r w:rsidR="005C5EC6">
        <w:rPr>
          <w:rFonts w:ascii="Times New Roman" w:hAnsi="Times New Roman"/>
          <w:b/>
          <w:noProof/>
          <w:sz w:val="28"/>
          <w:szCs w:val="28"/>
          <w:lang w:eastAsia="it-IT"/>
        </w:rPr>
        <w:t xml:space="preserve"> DEL </w:t>
      </w:r>
      <w:r w:rsidR="00255A07">
        <w:rPr>
          <w:rFonts w:ascii="Times New Roman" w:hAnsi="Times New Roman"/>
          <w:b/>
          <w:noProof/>
          <w:sz w:val="28"/>
          <w:szCs w:val="28"/>
          <w:lang w:eastAsia="it-IT"/>
        </w:rPr>
        <w:t>05/07/2019</w:t>
      </w:r>
    </w:p>
    <w:p w:rsidR="00C24DE4" w:rsidRDefault="00C24DE4" w:rsidP="00C24DE4">
      <w:pPr>
        <w:jc w:val="center"/>
        <w:rPr>
          <w:rFonts w:ascii="Times New Roman" w:hAnsi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/>
          <w:b/>
          <w:noProof/>
          <w:sz w:val="28"/>
          <w:szCs w:val="28"/>
          <w:lang w:eastAsia="it-IT"/>
        </w:rPr>
        <w:t>REGISTRO SETTORIALE N.</w:t>
      </w:r>
      <w:r w:rsidR="00255A07">
        <w:rPr>
          <w:rFonts w:ascii="Times New Roman" w:hAnsi="Times New Roman"/>
          <w:b/>
          <w:noProof/>
          <w:sz w:val="28"/>
          <w:szCs w:val="28"/>
          <w:lang w:eastAsia="it-IT"/>
        </w:rPr>
        <w:t>96</w:t>
      </w:r>
      <w:r w:rsidR="00D35EEF">
        <w:rPr>
          <w:rFonts w:ascii="Times New Roman" w:hAnsi="Times New Roman"/>
          <w:b/>
          <w:noProof/>
          <w:sz w:val="28"/>
          <w:szCs w:val="28"/>
          <w:lang w:eastAsia="it-IT"/>
        </w:rPr>
        <w:t xml:space="preserve"> </w:t>
      </w:r>
      <w:r w:rsidR="005C5EC6">
        <w:rPr>
          <w:rFonts w:ascii="Times New Roman" w:hAnsi="Times New Roman"/>
          <w:b/>
          <w:noProof/>
          <w:sz w:val="28"/>
          <w:szCs w:val="28"/>
          <w:lang w:eastAsia="it-IT"/>
        </w:rPr>
        <w:t xml:space="preserve">DEL </w:t>
      </w:r>
      <w:r w:rsidR="00255A07">
        <w:rPr>
          <w:rFonts w:ascii="Times New Roman" w:hAnsi="Times New Roman"/>
          <w:b/>
          <w:noProof/>
          <w:sz w:val="28"/>
          <w:szCs w:val="28"/>
          <w:lang w:eastAsia="it-IT"/>
        </w:rPr>
        <w:t>24/06/2019</w:t>
      </w:r>
    </w:p>
    <w:p w:rsidR="00C24DE4" w:rsidRPr="00543FA5" w:rsidRDefault="00C24DE4" w:rsidP="00C24DE4">
      <w:pPr>
        <w:jc w:val="center"/>
        <w:rPr>
          <w:rFonts w:ascii="Times New Roman" w:hAnsi="Times New Roman"/>
          <w:b/>
          <w:noProof/>
          <w:sz w:val="28"/>
          <w:szCs w:val="28"/>
          <w:lang w:eastAsia="it-IT"/>
        </w:rPr>
      </w:pP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3652"/>
        <w:gridCol w:w="6202"/>
      </w:tblGrid>
      <w:tr w:rsidR="00DE12AA" w:rsidRPr="00543FA5" w:rsidTr="00543FA5">
        <w:trPr>
          <w:jc w:val="center"/>
        </w:trPr>
        <w:tc>
          <w:tcPr>
            <w:tcW w:w="9854" w:type="dxa"/>
            <w:gridSpan w:val="2"/>
            <w:shd w:val="clear" w:color="auto" w:fill="auto"/>
          </w:tcPr>
          <w:p w:rsidR="00DE12AA" w:rsidRPr="00543FA5" w:rsidRDefault="00DE12AA" w:rsidP="00543FA5">
            <w:pPr>
              <w:spacing w:after="0" w:line="240" w:lineRule="auto"/>
              <w:jc w:val="center"/>
              <w:rPr>
                <w:rFonts w:ascii="Arial Black" w:hAnsi="Arial Black"/>
                <w:noProof/>
                <w:lang w:eastAsia="it-IT"/>
              </w:rPr>
            </w:pPr>
            <w:r w:rsidRPr="00543FA5">
              <w:rPr>
                <w:rFonts w:ascii="Arial Black" w:hAnsi="Arial Black"/>
                <w:b/>
                <w:noProof/>
                <w:sz w:val="44"/>
                <w:lang w:eastAsia="it-IT"/>
              </w:rPr>
              <w:t>ESTRATTO</w:t>
            </w:r>
          </w:p>
        </w:tc>
      </w:tr>
      <w:tr w:rsidR="00DE12AA" w:rsidRPr="00543FA5" w:rsidTr="00543FA5">
        <w:trPr>
          <w:jc w:val="center"/>
        </w:trPr>
        <w:tc>
          <w:tcPr>
            <w:tcW w:w="3652" w:type="dxa"/>
            <w:shd w:val="clear" w:color="auto" w:fill="auto"/>
            <w:vAlign w:val="center"/>
          </w:tcPr>
          <w:p w:rsidR="00DE12AA" w:rsidRPr="00543FA5" w:rsidRDefault="00DE12AA" w:rsidP="00543FA5">
            <w:pPr>
              <w:spacing w:after="0" w:line="720" w:lineRule="auto"/>
              <w:jc w:val="center"/>
              <w:rPr>
                <w:b/>
                <w:noProof/>
                <w:lang w:eastAsia="it-IT"/>
              </w:rPr>
            </w:pPr>
            <w:r w:rsidRPr="00543FA5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  <w:shd w:val="clear" w:color="auto" w:fill="auto"/>
            <w:vAlign w:val="center"/>
          </w:tcPr>
          <w:p w:rsidR="006457CD" w:rsidRPr="00543FA5" w:rsidRDefault="00255A07" w:rsidP="00543FA5">
            <w:pPr>
              <w:spacing w:after="0" w:line="240" w:lineRule="auto"/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Fornitura energia elettrica Ditta Hera Comm srl – Cessione di credito</w:t>
            </w:r>
          </w:p>
        </w:tc>
      </w:tr>
      <w:tr w:rsidR="00DE12AA" w:rsidRPr="00543FA5" w:rsidTr="00543FA5">
        <w:trPr>
          <w:jc w:val="center"/>
        </w:trPr>
        <w:tc>
          <w:tcPr>
            <w:tcW w:w="3652" w:type="dxa"/>
            <w:shd w:val="clear" w:color="auto" w:fill="auto"/>
            <w:vAlign w:val="center"/>
          </w:tcPr>
          <w:p w:rsidR="00DE12AA" w:rsidRPr="00543FA5" w:rsidRDefault="00DE12AA" w:rsidP="00543FA5">
            <w:pPr>
              <w:spacing w:after="0" w:line="720" w:lineRule="auto"/>
              <w:jc w:val="center"/>
              <w:rPr>
                <w:b/>
                <w:noProof/>
                <w:lang w:eastAsia="it-IT"/>
              </w:rPr>
            </w:pPr>
            <w:r w:rsidRPr="00543FA5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  <w:shd w:val="clear" w:color="auto" w:fill="auto"/>
          </w:tcPr>
          <w:p w:rsidR="00DE12AA" w:rsidRDefault="00DE12AA" w:rsidP="00543FA5">
            <w:pPr>
              <w:spacing w:after="0" w:line="240" w:lineRule="auto"/>
              <w:rPr>
                <w:noProof/>
                <w:lang w:eastAsia="it-IT"/>
              </w:rPr>
            </w:pPr>
          </w:p>
          <w:p w:rsidR="006457CD" w:rsidRPr="006457CD" w:rsidRDefault="006457CD" w:rsidP="00543FA5">
            <w:pPr>
              <w:spacing w:after="0" w:line="240" w:lineRule="auto"/>
              <w:rPr>
                <w:b/>
                <w:noProof/>
                <w:lang w:eastAsia="it-IT"/>
              </w:rPr>
            </w:pPr>
          </w:p>
        </w:tc>
      </w:tr>
      <w:tr w:rsidR="00DE12AA" w:rsidRPr="00543FA5" w:rsidTr="00543FA5">
        <w:trPr>
          <w:jc w:val="center"/>
        </w:trPr>
        <w:tc>
          <w:tcPr>
            <w:tcW w:w="3652" w:type="dxa"/>
            <w:shd w:val="clear" w:color="auto" w:fill="auto"/>
            <w:vAlign w:val="center"/>
          </w:tcPr>
          <w:p w:rsidR="00DE12AA" w:rsidRPr="00543FA5" w:rsidRDefault="00DE12AA" w:rsidP="00543FA5">
            <w:pPr>
              <w:spacing w:after="0" w:line="720" w:lineRule="auto"/>
              <w:jc w:val="center"/>
              <w:rPr>
                <w:b/>
                <w:noProof/>
                <w:lang w:eastAsia="it-IT"/>
              </w:rPr>
            </w:pPr>
            <w:r w:rsidRPr="00543FA5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  <w:shd w:val="clear" w:color="auto" w:fill="auto"/>
          </w:tcPr>
          <w:p w:rsidR="00DE12AA" w:rsidRDefault="00DE12AA" w:rsidP="00543FA5">
            <w:pPr>
              <w:spacing w:after="0" w:line="240" w:lineRule="auto"/>
              <w:rPr>
                <w:noProof/>
                <w:lang w:eastAsia="it-IT"/>
              </w:rPr>
            </w:pPr>
          </w:p>
          <w:p w:rsidR="003A42A0" w:rsidRPr="00543FA5" w:rsidRDefault="003A42A0" w:rsidP="00543FA5">
            <w:pPr>
              <w:spacing w:after="0" w:line="240" w:lineRule="auto"/>
              <w:rPr>
                <w:noProof/>
                <w:lang w:eastAsia="it-IT"/>
              </w:rPr>
            </w:pPr>
          </w:p>
        </w:tc>
      </w:tr>
      <w:tr w:rsidR="00DE12AA" w:rsidRPr="00543FA5" w:rsidTr="00543FA5">
        <w:trPr>
          <w:jc w:val="center"/>
        </w:trPr>
        <w:tc>
          <w:tcPr>
            <w:tcW w:w="3652" w:type="dxa"/>
            <w:shd w:val="clear" w:color="auto" w:fill="auto"/>
            <w:vAlign w:val="center"/>
          </w:tcPr>
          <w:p w:rsidR="00DE12AA" w:rsidRPr="00543FA5" w:rsidRDefault="00DE12AA" w:rsidP="00543FA5">
            <w:pPr>
              <w:spacing w:after="0" w:line="720" w:lineRule="auto"/>
              <w:jc w:val="center"/>
              <w:rPr>
                <w:b/>
                <w:noProof/>
                <w:lang w:eastAsia="it-IT"/>
              </w:rPr>
            </w:pPr>
            <w:r w:rsidRPr="00543FA5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  <w:shd w:val="clear" w:color="auto" w:fill="auto"/>
          </w:tcPr>
          <w:p w:rsidR="00B3509E" w:rsidRDefault="00255A07" w:rsidP="00543FA5">
            <w:pPr>
              <w:spacing w:after="0" w:line="240" w:lineRule="auto"/>
              <w:rPr>
                <w:noProof/>
                <w:lang w:eastAsia="it-IT"/>
              </w:rPr>
            </w:pPr>
            <w:r>
              <w:rPr>
                <w:b/>
                <w:noProof/>
                <w:lang w:eastAsia="it-IT"/>
              </w:rPr>
              <w:t>Impegnare</w:t>
            </w:r>
            <w:r>
              <w:rPr>
                <w:noProof/>
                <w:lang w:eastAsia="it-IT"/>
              </w:rPr>
              <w:t xml:space="preserve">in favore della Banca Sistema spa la somma di </w:t>
            </w:r>
            <w:r>
              <w:rPr>
                <w:b/>
                <w:noProof/>
                <w:lang w:eastAsia="it-IT"/>
              </w:rPr>
              <w:t xml:space="preserve">€ 381,41 </w:t>
            </w:r>
            <w:r>
              <w:rPr>
                <w:noProof/>
                <w:lang w:eastAsia="it-IT"/>
              </w:rPr>
              <w:t>compresa IVA al 22%;</w:t>
            </w:r>
          </w:p>
          <w:p w:rsidR="00255A07" w:rsidRDefault="00255A07" w:rsidP="00543FA5">
            <w:pPr>
              <w:spacing w:after="0" w:line="240" w:lineRule="auto"/>
              <w:rPr>
                <w:noProof/>
                <w:lang w:eastAsia="it-IT"/>
              </w:rPr>
            </w:pPr>
            <w:r>
              <w:rPr>
                <w:b/>
                <w:noProof/>
                <w:lang w:eastAsia="it-IT"/>
              </w:rPr>
              <w:t>Imputare</w:t>
            </w:r>
            <w:r>
              <w:rPr>
                <w:noProof/>
                <w:lang w:eastAsia="it-IT"/>
              </w:rPr>
              <w:t xml:space="preserve"> sull’intervento Missione 10, Programma 05 Titolo 1 Macroaggregato 03 capitolo 11090 del bilancio 2019, la somma di </w:t>
            </w:r>
            <w:r>
              <w:rPr>
                <w:b/>
                <w:noProof/>
                <w:lang w:eastAsia="it-IT"/>
              </w:rPr>
              <w:t xml:space="preserve">€ 381,41 </w:t>
            </w:r>
            <w:r>
              <w:rPr>
                <w:noProof/>
                <w:lang w:eastAsia="it-IT"/>
              </w:rPr>
              <w:t>compresa  IVA  al 22% ;</w:t>
            </w:r>
          </w:p>
          <w:p w:rsidR="00255A07" w:rsidRDefault="00255A07" w:rsidP="00543FA5">
            <w:pPr>
              <w:spacing w:after="0" w:line="240" w:lineRule="auto"/>
              <w:rPr>
                <w:b/>
                <w:noProof/>
                <w:lang w:eastAsia="it-IT"/>
              </w:rPr>
            </w:pPr>
            <w:r>
              <w:rPr>
                <w:b/>
                <w:noProof/>
                <w:lang w:eastAsia="it-IT"/>
              </w:rPr>
              <w:t xml:space="preserve">Di trattenere </w:t>
            </w:r>
            <w:r>
              <w:rPr>
                <w:noProof/>
                <w:lang w:eastAsia="it-IT"/>
              </w:rPr>
              <w:t xml:space="preserve">ai sensi e per gli effetti  di legge quale IVA al 22% la somma di </w:t>
            </w:r>
            <w:r>
              <w:rPr>
                <w:b/>
                <w:noProof/>
                <w:lang w:eastAsia="it-IT"/>
              </w:rPr>
              <w:t>€ 68,78;</w:t>
            </w:r>
          </w:p>
          <w:p w:rsidR="00255A07" w:rsidRPr="00255A07" w:rsidRDefault="00255A07" w:rsidP="00543FA5">
            <w:pPr>
              <w:spacing w:after="0" w:line="240" w:lineRule="auto"/>
              <w:rPr>
                <w:noProof/>
                <w:lang w:eastAsia="it-IT"/>
              </w:rPr>
            </w:pPr>
            <w:r>
              <w:rPr>
                <w:b/>
                <w:noProof/>
                <w:lang w:eastAsia="it-IT"/>
              </w:rPr>
              <w:t xml:space="preserve">Di dare atto </w:t>
            </w:r>
            <w:r>
              <w:rPr>
                <w:noProof/>
                <w:lang w:eastAsia="it-IT"/>
              </w:rPr>
              <w:t>che la somma sopra indicata è esigibile nel corrente anno 2019;</w:t>
            </w:r>
          </w:p>
        </w:tc>
      </w:tr>
    </w:tbl>
    <w:p w:rsidR="00BA7CA0" w:rsidRDefault="00BA7CA0" w:rsidP="002D7E85">
      <w:pPr>
        <w:rPr>
          <w:noProof/>
          <w:lang w:eastAsia="it-IT"/>
        </w:rPr>
      </w:pPr>
    </w:p>
    <w:p w:rsidR="003C1018" w:rsidRDefault="003C1018" w:rsidP="003C1018">
      <w:pPr>
        <w:ind w:left="1276" w:hanging="1276"/>
        <w:rPr>
          <w:rFonts w:ascii="Times New Roman" w:hAnsi="Times New Roman"/>
          <w:b/>
          <w:noProof/>
          <w:sz w:val="24"/>
          <w:szCs w:val="24"/>
          <w:lang w:eastAsia="it-IT"/>
        </w:rPr>
      </w:pPr>
    </w:p>
    <w:p w:rsidR="00876728" w:rsidRDefault="00876728" w:rsidP="003C1018">
      <w:pPr>
        <w:ind w:left="1276" w:hanging="1276"/>
        <w:rPr>
          <w:rFonts w:ascii="Times New Roman" w:hAnsi="Times New Roman"/>
          <w:b/>
          <w:noProof/>
          <w:sz w:val="24"/>
          <w:szCs w:val="24"/>
          <w:lang w:eastAsia="it-IT"/>
        </w:rPr>
      </w:pPr>
    </w:p>
    <w:p w:rsidR="00876728" w:rsidRPr="00876728" w:rsidRDefault="00876728" w:rsidP="00876728">
      <w:pPr>
        <w:rPr>
          <w:rFonts w:ascii="Times New Roman" w:hAnsi="Times New Roman"/>
          <w:sz w:val="24"/>
          <w:szCs w:val="24"/>
          <w:lang w:eastAsia="it-IT"/>
        </w:rPr>
      </w:pPr>
    </w:p>
    <w:p w:rsidR="00876728" w:rsidRPr="00876728" w:rsidRDefault="00876728" w:rsidP="00876728">
      <w:pPr>
        <w:rPr>
          <w:rFonts w:ascii="Times New Roman" w:hAnsi="Times New Roman"/>
          <w:sz w:val="24"/>
          <w:szCs w:val="24"/>
          <w:lang w:eastAsia="it-IT"/>
        </w:rPr>
      </w:pPr>
    </w:p>
    <w:p w:rsidR="00876728" w:rsidRPr="00876728" w:rsidRDefault="00876728" w:rsidP="00876728">
      <w:pPr>
        <w:rPr>
          <w:rFonts w:ascii="Times New Roman" w:hAnsi="Times New Roman"/>
          <w:sz w:val="24"/>
          <w:szCs w:val="24"/>
          <w:lang w:eastAsia="it-IT"/>
        </w:rPr>
      </w:pPr>
    </w:p>
    <w:p w:rsidR="00876728" w:rsidRDefault="00876728" w:rsidP="00876728">
      <w:pPr>
        <w:rPr>
          <w:rFonts w:ascii="Times New Roman" w:hAnsi="Times New Roman"/>
          <w:sz w:val="24"/>
          <w:szCs w:val="24"/>
          <w:lang w:eastAsia="it-IT"/>
        </w:rPr>
      </w:pPr>
    </w:p>
    <w:p w:rsidR="003C1018" w:rsidRPr="00876728" w:rsidRDefault="00876728" w:rsidP="00876728">
      <w:pPr>
        <w:tabs>
          <w:tab w:val="left" w:pos="7185"/>
        </w:tabs>
        <w:rPr>
          <w:rFonts w:ascii="Times New Roman" w:hAnsi="Times New Roman"/>
          <w:sz w:val="24"/>
          <w:szCs w:val="24"/>
          <w:lang w:eastAsia="it-IT"/>
        </w:rPr>
      </w:pPr>
      <w:r>
        <w:rPr>
          <w:rFonts w:ascii="Times New Roman" w:hAnsi="Times New Roman"/>
          <w:sz w:val="24"/>
          <w:szCs w:val="24"/>
          <w:lang w:eastAsia="it-IT"/>
        </w:rPr>
        <w:tab/>
      </w:r>
    </w:p>
    <w:sectPr w:rsidR="003C1018" w:rsidRPr="00876728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5AC4" w:rsidRDefault="00D25AC4" w:rsidP="00273A40">
      <w:pPr>
        <w:spacing w:after="0" w:line="240" w:lineRule="auto"/>
      </w:pPr>
      <w:r>
        <w:separator/>
      </w:r>
    </w:p>
  </w:endnote>
  <w:endnote w:type="continuationSeparator" w:id="0">
    <w:p w:rsidR="00D25AC4" w:rsidRDefault="00D25AC4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723" w:rsidRDefault="00834723" w:rsidP="00543FA5">
    <w:pPr>
      <w:pStyle w:val="Pidipagina"/>
      <w:pBdr>
        <w:top w:val="thinThickSmallGap" w:sz="24" w:space="1" w:color="622423"/>
      </w:pBdr>
      <w:jc w:val="center"/>
      <w:rPr>
        <w:rFonts w:ascii="Cambria" w:eastAsia="Times New Roman" w:hAnsi="Cambria"/>
        <w:sz w:val="18"/>
        <w:szCs w:val="18"/>
      </w:rPr>
    </w:pPr>
    <w:r>
      <w:rPr>
        <w:rFonts w:ascii="Cambria" w:eastAsia="Times New Roman" w:hAnsi="Cambria"/>
        <w:sz w:val="18"/>
        <w:szCs w:val="18"/>
      </w:rPr>
      <w:t>Affari Generali</w:t>
    </w:r>
    <w:r w:rsidR="008B3C1B" w:rsidRPr="00C96AD2">
      <w:rPr>
        <w:rFonts w:ascii="Cambria" w:eastAsia="Times New Roman" w:hAnsi="Cambria"/>
        <w:sz w:val="18"/>
        <w:szCs w:val="18"/>
      </w:rPr>
      <w:t xml:space="preserve"> – Vi</w:t>
    </w:r>
    <w:r w:rsidR="00876728" w:rsidRPr="00C96AD2">
      <w:rPr>
        <w:rFonts w:ascii="Cambria" w:eastAsia="Times New Roman" w:hAnsi="Cambria"/>
        <w:sz w:val="18"/>
        <w:szCs w:val="18"/>
      </w:rPr>
      <w:t xml:space="preserve">a </w:t>
    </w:r>
    <w:r>
      <w:rPr>
        <w:rFonts w:ascii="Cambria" w:eastAsia="Times New Roman" w:hAnsi="Cambria"/>
        <w:sz w:val="18"/>
        <w:szCs w:val="18"/>
      </w:rPr>
      <w:t>Vittorio Emanuele</w:t>
    </w:r>
    <w:r w:rsidR="00C96AD2" w:rsidRPr="00C96AD2">
      <w:rPr>
        <w:rFonts w:ascii="Cambria" w:eastAsia="Times New Roman" w:hAnsi="Cambria"/>
        <w:sz w:val="18"/>
        <w:szCs w:val="18"/>
      </w:rPr>
      <w:t xml:space="preserve">, </w:t>
    </w:r>
    <w:r>
      <w:rPr>
        <w:rFonts w:ascii="Cambria" w:eastAsia="Times New Roman" w:hAnsi="Cambria"/>
        <w:sz w:val="18"/>
        <w:szCs w:val="18"/>
      </w:rPr>
      <w:t>200</w:t>
    </w:r>
    <w:r w:rsidR="00876728" w:rsidRPr="00C96AD2">
      <w:rPr>
        <w:rFonts w:ascii="Cambria" w:eastAsia="Times New Roman" w:hAnsi="Cambria"/>
        <w:sz w:val="18"/>
        <w:szCs w:val="18"/>
      </w:rPr>
      <w:t xml:space="preserve"> - tel. 091/8673</w:t>
    </w:r>
    <w:r w:rsidR="00C96AD2" w:rsidRPr="00C96AD2">
      <w:rPr>
        <w:rFonts w:ascii="Cambria" w:eastAsia="Times New Roman" w:hAnsi="Cambria"/>
        <w:sz w:val="18"/>
        <w:szCs w:val="18"/>
      </w:rPr>
      <w:t>3</w:t>
    </w:r>
    <w:r>
      <w:rPr>
        <w:rFonts w:ascii="Cambria" w:eastAsia="Times New Roman" w:hAnsi="Cambria"/>
        <w:sz w:val="18"/>
        <w:szCs w:val="18"/>
      </w:rPr>
      <w:t>03</w:t>
    </w:r>
    <w:r w:rsidR="00876728" w:rsidRPr="00C96AD2">
      <w:rPr>
        <w:rFonts w:ascii="Cambria" w:eastAsia="Times New Roman" w:hAnsi="Cambria"/>
        <w:sz w:val="18"/>
        <w:szCs w:val="18"/>
      </w:rPr>
      <w:t xml:space="preserve"> </w:t>
    </w:r>
    <w:r w:rsidR="008B3C1B" w:rsidRPr="00C96AD2">
      <w:rPr>
        <w:rFonts w:ascii="Cambria" w:eastAsia="Times New Roman" w:hAnsi="Cambria"/>
        <w:sz w:val="18"/>
        <w:szCs w:val="18"/>
      </w:rPr>
      <w:t>– fax 091/867</w:t>
    </w:r>
    <w:r>
      <w:rPr>
        <w:rFonts w:ascii="Cambria" w:eastAsia="Times New Roman" w:hAnsi="Cambria"/>
        <w:sz w:val="18"/>
        <w:szCs w:val="18"/>
      </w:rPr>
      <w:t>1260</w:t>
    </w:r>
    <w:r w:rsidR="00876728" w:rsidRPr="00C96AD2">
      <w:rPr>
        <w:rFonts w:ascii="Cambria" w:eastAsia="Times New Roman" w:hAnsi="Cambria"/>
        <w:sz w:val="18"/>
        <w:szCs w:val="18"/>
      </w:rPr>
      <w:t xml:space="preserve"> –</w:t>
    </w:r>
  </w:p>
  <w:p w:rsidR="008B3C1B" w:rsidRPr="00C96AD2" w:rsidRDefault="00834723" w:rsidP="00543FA5">
    <w:pPr>
      <w:pStyle w:val="Pidipagina"/>
      <w:pBdr>
        <w:top w:val="thinThickSmallGap" w:sz="24" w:space="1" w:color="622423"/>
      </w:pBdr>
      <w:jc w:val="center"/>
      <w:rPr>
        <w:rFonts w:ascii="Cambria" w:eastAsia="Times New Roman" w:hAnsi="Cambria"/>
        <w:sz w:val="18"/>
        <w:szCs w:val="18"/>
      </w:rPr>
    </w:pPr>
    <w:r>
      <w:rPr>
        <w:rFonts w:ascii="Cambria" w:eastAsia="Times New Roman" w:hAnsi="Cambria"/>
        <w:sz w:val="18"/>
        <w:szCs w:val="18"/>
      </w:rPr>
      <w:t xml:space="preserve">Pec: </w:t>
    </w:r>
    <w:hyperlink r:id="rId1" w:history="1">
      <w:r w:rsidR="00DC12CC" w:rsidRPr="00C634D0">
        <w:rPr>
          <w:rStyle w:val="Collegamentoipertestuale"/>
          <w:rFonts w:ascii="Cambria" w:eastAsia="Times New Roman" w:hAnsi="Cambria"/>
          <w:sz w:val="18"/>
          <w:szCs w:val="18"/>
        </w:rPr>
        <w:t>affarigenerali.comunecapaci@pec.it</w:t>
      </w:r>
    </w:hyperlink>
  </w:p>
  <w:p w:rsidR="00876728" w:rsidRPr="00543FA5" w:rsidRDefault="00E46F92" w:rsidP="00543FA5">
    <w:pPr>
      <w:pStyle w:val="Pidipagina"/>
      <w:pBdr>
        <w:top w:val="thinThickSmallGap" w:sz="24" w:space="1" w:color="622423"/>
      </w:pBdr>
      <w:jc w:val="center"/>
      <w:rPr>
        <w:rFonts w:ascii="Cambria" w:eastAsia="Times New Roman" w:hAnsi="Cambria"/>
      </w:rPr>
    </w:pPr>
    <w:hyperlink r:id="rId2" w:history="1">
      <w:r w:rsidR="00876728" w:rsidRPr="00876728">
        <w:rPr>
          <w:rStyle w:val="Collegamentoipertestuale"/>
          <w:rFonts w:ascii="Cambria" w:eastAsia="Times New Roman" w:hAnsi="Cambria"/>
          <w:sz w:val="20"/>
          <w:szCs w:val="20"/>
          <w:u w:val="none"/>
        </w:rPr>
        <w:t>www.comune.capaci.pa.it</w:t>
      </w:r>
    </w:hyperlink>
  </w:p>
  <w:p w:rsidR="00273A40" w:rsidRDefault="00273A40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5AC4" w:rsidRDefault="00D25AC4" w:rsidP="00273A40">
      <w:pPr>
        <w:spacing w:after="0" w:line="240" w:lineRule="auto"/>
      </w:pPr>
      <w:r>
        <w:separator/>
      </w:r>
    </w:p>
  </w:footnote>
  <w:footnote w:type="continuationSeparator" w:id="0">
    <w:p w:rsidR="00D25AC4" w:rsidRDefault="00D25AC4" w:rsidP="00273A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08"/>
  <w:hyphenationZone w:val="283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D25AC4"/>
    <w:rsid w:val="001F0EF4"/>
    <w:rsid w:val="001F71E4"/>
    <w:rsid w:val="00255A07"/>
    <w:rsid w:val="00273A40"/>
    <w:rsid w:val="002D40DD"/>
    <w:rsid w:val="002D7E85"/>
    <w:rsid w:val="00367394"/>
    <w:rsid w:val="003A42A0"/>
    <w:rsid w:val="003C1018"/>
    <w:rsid w:val="004D1E90"/>
    <w:rsid w:val="004E34CF"/>
    <w:rsid w:val="00540E27"/>
    <w:rsid w:val="00543FA5"/>
    <w:rsid w:val="005C5EC6"/>
    <w:rsid w:val="005F7AD6"/>
    <w:rsid w:val="006457CD"/>
    <w:rsid w:val="006C5EE2"/>
    <w:rsid w:val="007421FC"/>
    <w:rsid w:val="00820D9F"/>
    <w:rsid w:val="00834723"/>
    <w:rsid w:val="00876728"/>
    <w:rsid w:val="008B3C1B"/>
    <w:rsid w:val="00A76FAE"/>
    <w:rsid w:val="00AC1F6C"/>
    <w:rsid w:val="00B3509E"/>
    <w:rsid w:val="00B67F60"/>
    <w:rsid w:val="00B93F4A"/>
    <w:rsid w:val="00BA7CA0"/>
    <w:rsid w:val="00C24DE4"/>
    <w:rsid w:val="00C834AF"/>
    <w:rsid w:val="00C96AD2"/>
    <w:rsid w:val="00CD4290"/>
    <w:rsid w:val="00CF7A03"/>
    <w:rsid w:val="00D151D0"/>
    <w:rsid w:val="00D25AC4"/>
    <w:rsid w:val="00D35EEF"/>
    <w:rsid w:val="00DA79A4"/>
    <w:rsid w:val="00DB5862"/>
    <w:rsid w:val="00DC12CC"/>
    <w:rsid w:val="00DC6210"/>
    <w:rsid w:val="00DE12AA"/>
    <w:rsid w:val="00E46F92"/>
    <w:rsid w:val="00EA0540"/>
    <w:rsid w:val="00F86D3C"/>
    <w:rsid w:val="00FF45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stofumettoCarattere">
    <w:name w:val="Testo fumetto Carattere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rPr>
      <w:sz w:val="22"/>
      <w:szCs w:val="22"/>
      <w:lang w:eastAsia="en-US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  <w:rPr>
      <w:sz w:val="22"/>
      <w:szCs w:val="22"/>
      <w:lang w:val="it-IT" w:eastAsia="en-US" w:bidi="ar-SA"/>
    </w:rPr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character" w:styleId="Collegamentoipertestuale">
    <w:name w:val="Hyperlink"/>
    <w:uiPriority w:val="99"/>
    <w:unhideWhenUsed/>
    <w:rsid w:val="0087672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87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affarigenerali.comunecapaci@pec.i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iusi\Desktop\STAMPATI%20pubblicazioni%20per%20estratto\AREA%20I&#176;\determina%20dirigenziale%20affari%20generali%20per%20estratton%20250%20del%202019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determina dirigenziale affari generali per estratton 250 del 2019</Template>
  <TotalTime>11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711</CharactersWithSpaces>
  <SharedDoc>false</SharedDoc>
  <HLinks>
    <vt:vector size="12" baseType="variant">
      <vt:variant>
        <vt:i4>2490489</vt:i4>
      </vt:variant>
      <vt:variant>
        <vt:i4>3</vt:i4>
      </vt:variant>
      <vt:variant>
        <vt:i4>0</vt:i4>
      </vt:variant>
      <vt:variant>
        <vt:i4>5</vt:i4>
      </vt:variant>
      <vt:variant>
        <vt:lpwstr>http://www.comune.capaci.pa.it/</vt:lpwstr>
      </vt:variant>
      <vt:variant>
        <vt:lpwstr/>
      </vt:variant>
      <vt:variant>
        <vt:i4>4325431</vt:i4>
      </vt:variant>
      <vt:variant>
        <vt:i4>0</vt:i4>
      </vt:variant>
      <vt:variant>
        <vt:i4>0</vt:i4>
      </vt:variant>
      <vt:variant>
        <vt:i4>5</vt:i4>
      </vt:variant>
      <vt:variant>
        <vt:lpwstr>mailto:affarigenerali.comunecapaci@pec.it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giusi</dc:creator>
  <cp:keywords/>
  <dc:description/>
  <cp:lastModifiedBy>giusi</cp:lastModifiedBy>
  <cp:revision>1</cp:revision>
  <cp:lastPrinted>2017-08-10T11:22:00Z</cp:lastPrinted>
  <dcterms:created xsi:type="dcterms:W3CDTF">2019-07-10T11:34:00Z</dcterms:created>
  <dcterms:modified xsi:type="dcterms:W3CDTF">2019-07-10T11:45:00Z</dcterms:modified>
</cp:coreProperties>
</file>